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A1A" w:rsidRDefault="00026A1A" w:rsidP="00026A1A">
      <w:pPr>
        <w:spacing w:line="480" w:lineRule="auto"/>
        <w:jc w:val="center"/>
        <w:rPr>
          <w:rFonts w:ascii="Times New Roman" w:hAnsi="Times New Roman" w:cs="Times New Roman"/>
          <w:sz w:val="24"/>
          <w:szCs w:val="24"/>
        </w:rPr>
      </w:pPr>
    </w:p>
    <w:p w:rsidR="00026A1A" w:rsidRDefault="00026A1A" w:rsidP="00026A1A">
      <w:pPr>
        <w:spacing w:line="480" w:lineRule="auto"/>
        <w:jc w:val="center"/>
        <w:rPr>
          <w:rFonts w:ascii="Times New Roman" w:hAnsi="Times New Roman" w:cs="Times New Roman"/>
          <w:sz w:val="24"/>
          <w:szCs w:val="24"/>
        </w:rPr>
      </w:pPr>
    </w:p>
    <w:p w:rsidR="00026A1A" w:rsidRDefault="00026A1A" w:rsidP="00026A1A">
      <w:pPr>
        <w:spacing w:line="480" w:lineRule="auto"/>
        <w:jc w:val="center"/>
        <w:rPr>
          <w:rFonts w:ascii="Times New Roman" w:hAnsi="Times New Roman" w:cs="Times New Roman"/>
          <w:sz w:val="24"/>
          <w:szCs w:val="24"/>
        </w:rPr>
      </w:pPr>
    </w:p>
    <w:p w:rsidR="00026A1A" w:rsidRDefault="00026A1A" w:rsidP="00026A1A">
      <w:pPr>
        <w:spacing w:line="480" w:lineRule="auto"/>
        <w:jc w:val="center"/>
        <w:rPr>
          <w:rFonts w:ascii="Times New Roman" w:hAnsi="Times New Roman" w:cs="Times New Roman"/>
          <w:sz w:val="24"/>
          <w:szCs w:val="24"/>
        </w:rPr>
      </w:pPr>
    </w:p>
    <w:p w:rsidR="00026A1A" w:rsidRDefault="00026A1A" w:rsidP="00026A1A">
      <w:pPr>
        <w:spacing w:line="480" w:lineRule="auto"/>
        <w:jc w:val="center"/>
        <w:rPr>
          <w:rFonts w:ascii="Times New Roman" w:hAnsi="Times New Roman" w:cs="Times New Roman"/>
          <w:sz w:val="24"/>
          <w:szCs w:val="24"/>
        </w:rPr>
      </w:pPr>
    </w:p>
    <w:p w:rsidR="00026A1A" w:rsidRDefault="00026A1A" w:rsidP="00026A1A">
      <w:pPr>
        <w:spacing w:line="480" w:lineRule="auto"/>
        <w:jc w:val="center"/>
        <w:rPr>
          <w:rFonts w:ascii="Times New Roman" w:hAnsi="Times New Roman" w:cs="Times New Roman"/>
          <w:sz w:val="24"/>
          <w:szCs w:val="24"/>
        </w:rPr>
      </w:pPr>
    </w:p>
    <w:p w:rsidR="00026A1A" w:rsidRDefault="00026A1A" w:rsidP="00026A1A">
      <w:pPr>
        <w:spacing w:line="480" w:lineRule="auto"/>
        <w:jc w:val="center"/>
        <w:rPr>
          <w:rFonts w:ascii="Times New Roman" w:hAnsi="Times New Roman" w:cs="Times New Roman"/>
          <w:sz w:val="24"/>
          <w:szCs w:val="24"/>
        </w:rPr>
      </w:pPr>
    </w:p>
    <w:p w:rsidR="00026A1A" w:rsidRPr="00026A1A" w:rsidRDefault="00026A1A" w:rsidP="00026A1A">
      <w:pPr>
        <w:spacing w:line="480" w:lineRule="auto"/>
        <w:jc w:val="center"/>
        <w:rPr>
          <w:rFonts w:ascii="Times New Roman" w:hAnsi="Times New Roman" w:cs="Times New Roman"/>
          <w:sz w:val="24"/>
          <w:szCs w:val="24"/>
        </w:rPr>
      </w:pPr>
      <w:r w:rsidRPr="00026A1A">
        <w:rPr>
          <w:rFonts w:ascii="Times New Roman" w:hAnsi="Times New Roman" w:cs="Times New Roman"/>
          <w:sz w:val="24"/>
          <w:szCs w:val="24"/>
        </w:rPr>
        <w:t>Technology and Risk Assessment</w:t>
      </w:r>
    </w:p>
    <w:p w:rsidR="00026A1A" w:rsidRDefault="00026A1A" w:rsidP="00026A1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26A1A" w:rsidRDefault="00026A1A" w:rsidP="00026A1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26A1A" w:rsidRDefault="00026A1A" w:rsidP="00026A1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26A1A" w:rsidRDefault="00026A1A">
      <w:pPr>
        <w:rPr>
          <w:rFonts w:ascii="Times New Roman" w:hAnsi="Times New Roman" w:cs="Times New Roman"/>
          <w:sz w:val="24"/>
          <w:szCs w:val="24"/>
        </w:rPr>
      </w:pPr>
      <w:r>
        <w:rPr>
          <w:rFonts w:ascii="Times New Roman" w:hAnsi="Times New Roman" w:cs="Times New Roman"/>
          <w:sz w:val="24"/>
          <w:szCs w:val="24"/>
        </w:rPr>
        <w:br w:type="page"/>
      </w:r>
    </w:p>
    <w:p w:rsidR="003A5AD6" w:rsidRPr="00026A1A" w:rsidRDefault="00026A1A" w:rsidP="00026A1A">
      <w:pPr>
        <w:spacing w:line="480" w:lineRule="auto"/>
        <w:jc w:val="center"/>
        <w:rPr>
          <w:rFonts w:ascii="Times New Roman" w:hAnsi="Times New Roman" w:cs="Times New Roman"/>
          <w:sz w:val="24"/>
          <w:szCs w:val="24"/>
        </w:rPr>
      </w:pPr>
      <w:r w:rsidRPr="00026A1A">
        <w:rPr>
          <w:rFonts w:ascii="Times New Roman" w:hAnsi="Times New Roman" w:cs="Times New Roman"/>
          <w:sz w:val="24"/>
          <w:szCs w:val="24"/>
        </w:rPr>
        <w:lastRenderedPageBreak/>
        <w:t>Technology and Risk Assessment</w:t>
      </w:r>
    </w:p>
    <w:p w:rsidR="00026A1A" w:rsidRPr="00026A1A" w:rsidRDefault="00026A1A" w:rsidP="00D55F51">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It’s diffic</w:t>
      </w:r>
      <w:r w:rsidR="0047589A">
        <w:rPr>
          <w:rFonts w:ascii="Times New Roman" w:hAnsi="Times New Roman" w:cs="Times New Roman"/>
          <w:sz w:val="24"/>
          <w:szCs w:val="24"/>
        </w:rPr>
        <w:t>ult to figure out how organizations</w:t>
      </w:r>
      <w:r w:rsidR="005C7834">
        <w:rPr>
          <w:rFonts w:ascii="Times New Roman" w:hAnsi="Times New Roman" w:cs="Times New Roman"/>
          <w:sz w:val="24"/>
          <w:szCs w:val="24"/>
        </w:rPr>
        <w:t xml:space="preserve"> operate</w:t>
      </w:r>
      <w:r w:rsidRPr="00026A1A">
        <w:rPr>
          <w:rFonts w:ascii="Times New Roman" w:hAnsi="Times New Roman" w:cs="Times New Roman"/>
          <w:sz w:val="24"/>
          <w:szCs w:val="24"/>
        </w:rPr>
        <w:t xml:space="preserve"> without modern computing technology. According to Han et al. (2018), </w:t>
      </w:r>
      <w:r w:rsidR="005C7834">
        <w:rPr>
          <w:rFonts w:ascii="Times New Roman" w:hAnsi="Times New Roman" w:cs="Times New Roman"/>
          <w:sz w:val="24"/>
          <w:szCs w:val="24"/>
        </w:rPr>
        <w:t>“</w:t>
      </w:r>
      <w:r w:rsidR="005C7834" w:rsidRPr="00026A1A">
        <w:rPr>
          <w:rFonts w:ascii="Times New Roman" w:hAnsi="Times New Roman" w:cs="Times New Roman"/>
          <w:sz w:val="24"/>
          <w:szCs w:val="24"/>
        </w:rPr>
        <w:t>the</w:t>
      </w:r>
      <w:r w:rsidRPr="00026A1A">
        <w:rPr>
          <w:rFonts w:ascii="Times New Roman" w:hAnsi="Times New Roman" w:cs="Times New Roman"/>
          <w:sz w:val="24"/>
          <w:szCs w:val="24"/>
        </w:rPr>
        <w:t xml:space="preserve"> internet is becoming the town square for</w:t>
      </w:r>
      <w:r w:rsidR="005C7834">
        <w:rPr>
          <w:rFonts w:ascii="Times New Roman" w:hAnsi="Times New Roman" w:cs="Times New Roman"/>
          <w:sz w:val="24"/>
          <w:szCs w:val="24"/>
        </w:rPr>
        <w:t xml:space="preserve"> the global village of tomorrow’’. </w:t>
      </w:r>
      <w:r w:rsidRPr="00026A1A">
        <w:rPr>
          <w:rFonts w:ascii="Times New Roman" w:hAnsi="Times New Roman" w:cs="Times New Roman"/>
          <w:sz w:val="24"/>
          <w:szCs w:val="24"/>
        </w:rPr>
        <w:t xml:space="preserve">For that </w:t>
      </w:r>
      <w:r w:rsidR="0047589A">
        <w:rPr>
          <w:rFonts w:ascii="Times New Roman" w:hAnsi="Times New Roman" w:cs="Times New Roman"/>
          <w:sz w:val="24"/>
          <w:szCs w:val="24"/>
        </w:rPr>
        <w:t>reason, technology in organizations</w:t>
      </w:r>
      <w:r w:rsidRPr="00026A1A">
        <w:rPr>
          <w:rFonts w:ascii="Times New Roman" w:hAnsi="Times New Roman" w:cs="Times New Roman"/>
          <w:sz w:val="24"/>
          <w:szCs w:val="24"/>
        </w:rPr>
        <w:t xml:space="preserve"> is increasingly growing </w:t>
      </w:r>
      <w:r w:rsidR="005C7834" w:rsidRPr="00026A1A">
        <w:rPr>
          <w:rFonts w:ascii="Times New Roman" w:hAnsi="Times New Roman" w:cs="Times New Roman"/>
          <w:sz w:val="24"/>
          <w:szCs w:val="24"/>
        </w:rPr>
        <w:t xml:space="preserve">and </w:t>
      </w:r>
      <w:r w:rsidR="005C7834">
        <w:rPr>
          <w:rFonts w:ascii="Times New Roman" w:hAnsi="Times New Roman" w:cs="Times New Roman"/>
          <w:sz w:val="24"/>
          <w:szCs w:val="24"/>
        </w:rPr>
        <w:t>this has also led</w:t>
      </w:r>
      <w:r w:rsidRPr="00026A1A">
        <w:rPr>
          <w:rFonts w:ascii="Times New Roman" w:hAnsi="Times New Roman" w:cs="Times New Roman"/>
          <w:sz w:val="24"/>
          <w:szCs w:val="24"/>
        </w:rPr>
        <w:t xml:space="preserve"> risks that are attributed to data storage. Information technology risks are known to cause severe impacts on businesses hence affecting their da</w:t>
      </w:r>
      <w:r w:rsidR="005C7834">
        <w:rPr>
          <w:rFonts w:ascii="Times New Roman" w:hAnsi="Times New Roman" w:cs="Times New Roman"/>
          <w:sz w:val="24"/>
          <w:szCs w:val="24"/>
        </w:rPr>
        <w:t xml:space="preserve">ily operations. Also, business </w:t>
      </w:r>
      <w:r w:rsidRPr="00026A1A">
        <w:rPr>
          <w:rFonts w:ascii="Times New Roman" w:hAnsi="Times New Roman" w:cs="Times New Roman"/>
          <w:sz w:val="24"/>
          <w:szCs w:val="24"/>
        </w:rPr>
        <w:t>systems tend to go down hence resulting in a stagnation of services. Network and data vulnerabilities are among the main technological risks th</w:t>
      </w:r>
      <w:r w:rsidR="0047589A">
        <w:rPr>
          <w:rFonts w:ascii="Times New Roman" w:hAnsi="Times New Roman" w:cs="Times New Roman"/>
          <w:sz w:val="24"/>
          <w:szCs w:val="24"/>
        </w:rPr>
        <w:t>at may affect an organization or business</w:t>
      </w:r>
      <w:r w:rsidRPr="00026A1A">
        <w:rPr>
          <w:rFonts w:ascii="Times New Roman" w:hAnsi="Times New Roman" w:cs="Times New Roman"/>
          <w:sz w:val="24"/>
          <w:szCs w:val="24"/>
        </w:rPr>
        <w:t>. Data that contains vital information concerning the business is corrupted and lost thus changing how a business r</w:t>
      </w:r>
      <w:r w:rsidR="005C7834">
        <w:rPr>
          <w:rFonts w:ascii="Times New Roman" w:hAnsi="Times New Roman" w:cs="Times New Roman"/>
          <w:sz w:val="24"/>
          <w:szCs w:val="24"/>
        </w:rPr>
        <w:t xml:space="preserve">uns. Therefore, it is necessary for businesses to accommodate </w:t>
      </w:r>
      <w:r w:rsidRPr="00026A1A">
        <w:rPr>
          <w:rFonts w:ascii="Times New Roman" w:hAnsi="Times New Roman" w:cs="Times New Roman"/>
          <w:sz w:val="24"/>
          <w:szCs w:val="24"/>
        </w:rPr>
        <w:t>comprehensive risk management plan</w:t>
      </w:r>
      <w:r w:rsidR="005C7834">
        <w:rPr>
          <w:rFonts w:ascii="Times New Roman" w:hAnsi="Times New Roman" w:cs="Times New Roman"/>
          <w:sz w:val="24"/>
          <w:szCs w:val="24"/>
        </w:rPr>
        <w:t xml:space="preserve">s to protect themselves </w:t>
      </w:r>
      <w:r w:rsidRPr="00026A1A">
        <w:rPr>
          <w:rFonts w:ascii="Times New Roman" w:hAnsi="Times New Roman" w:cs="Times New Roman"/>
          <w:sz w:val="24"/>
          <w:szCs w:val="24"/>
        </w:rPr>
        <w:t xml:space="preserve">from possible technology risks. </w:t>
      </w:r>
    </w:p>
    <w:p w:rsidR="00026A1A" w:rsidRPr="002F4E2C" w:rsidRDefault="00026A1A" w:rsidP="002F4E2C">
      <w:pPr>
        <w:spacing w:line="480" w:lineRule="auto"/>
        <w:jc w:val="center"/>
        <w:rPr>
          <w:rFonts w:ascii="Times New Roman" w:hAnsi="Times New Roman" w:cs="Times New Roman"/>
          <w:b/>
          <w:sz w:val="24"/>
          <w:szCs w:val="24"/>
        </w:rPr>
      </w:pPr>
      <w:r w:rsidRPr="002F4E2C">
        <w:rPr>
          <w:rFonts w:ascii="Times New Roman" w:hAnsi="Times New Roman" w:cs="Times New Roman"/>
          <w:b/>
          <w:sz w:val="24"/>
          <w:szCs w:val="24"/>
        </w:rPr>
        <w:t>Question 1</w:t>
      </w:r>
    </w:p>
    <w:p w:rsidR="00026A1A" w:rsidRPr="00026A1A" w:rsidRDefault="00026A1A" w:rsidP="007B7F33">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Information is data that is formatted in a way that allows it to be utilized by human beings in several significant ways. Information varies from data since it contains meaningful details that can be used by an individual to derive more information. An example of information would be Brian Smith, 4325 Circle. Melbourne City, UT9999 (540) 536-2211. This information can be interpreted, organized and formatted easily since one can tell that its contact information for Brian Smith. Besides, cyber is a prefix that is generally used in the field of tech</w:t>
      </w:r>
      <w:r w:rsidR="005C7834">
        <w:rPr>
          <w:rFonts w:ascii="Times New Roman" w:hAnsi="Times New Roman" w:cs="Times New Roman"/>
          <w:sz w:val="24"/>
          <w:szCs w:val="24"/>
        </w:rPr>
        <w:t xml:space="preserve">nology to show the growing group </w:t>
      </w:r>
      <w:r w:rsidRPr="00026A1A">
        <w:rPr>
          <w:rFonts w:ascii="Times New Roman" w:hAnsi="Times New Roman" w:cs="Times New Roman"/>
          <w:sz w:val="24"/>
          <w:szCs w:val="24"/>
        </w:rPr>
        <w:t xml:space="preserve">of terms in the description of new things that are made possible by the spread of computers. In other words, anything in information technology that is related to internet falls under the cyber category. An example of a word that falls under this category is the cyberspace. Cyberspace is an electronic medium that is </w:t>
      </w:r>
      <w:r w:rsidRPr="00026A1A">
        <w:rPr>
          <w:rFonts w:ascii="Times New Roman" w:hAnsi="Times New Roman" w:cs="Times New Roman"/>
          <w:sz w:val="24"/>
          <w:szCs w:val="24"/>
        </w:rPr>
        <w:lastRenderedPageBreak/>
        <w:t xml:space="preserve">utilized to form a global computer network to enhance online communication (Andrei et al., 2018). </w:t>
      </w:r>
    </w:p>
    <w:p w:rsidR="00026A1A" w:rsidRPr="00026A1A" w:rsidRDefault="00026A1A" w:rsidP="007B7F33">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 xml:space="preserve">On the other hand, computer security can be defined as specific controls that are implemented to provide confidentiality, integrity as well as the availability for all the </w:t>
      </w:r>
      <w:r w:rsidR="00ED2353">
        <w:rPr>
          <w:rFonts w:ascii="Times New Roman" w:hAnsi="Times New Roman" w:cs="Times New Roman"/>
          <w:sz w:val="24"/>
          <w:szCs w:val="24"/>
        </w:rPr>
        <w:t>components of computer systems. The term Information can be used in</w:t>
      </w:r>
      <w:r w:rsidRPr="00026A1A">
        <w:rPr>
          <w:rFonts w:ascii="Times New Roman" w:hAnsi="Times New Roman" w:cs="Times New Roman"/>
          <w:sz w:val="24"/>
          <w:szCs w:val="24"/>
        </w:rPr>
        <w:t xml:space="preserve"> the cyber and computer security </w:t>
      </w:r>
      <w:r w:rsidR="00ED2353">
        <w:rPr>
          <w:rFonts w:ascii="Times New Roman" w:hAnsi="Times New Roman" w:cs="Times New Roman"/>
          <w:sz w:val="24"/>
          <w:szCs w:val="24"/>
        </w:rPr>
        <w:t>and as well in</w:t>
      </w:r>
      <w:r w:rsidRPr="00026A1A">
        <w:rPr>
          <w:rFonts w:ascii="Times New Roman" w:hAnsi="Times New Roman" w:cs="Times New Roman"/>
          <w:sz w:val="24"/>
          <w:szCs w:val="24"/>
        </w:rPr>
        <w:t xml:space="preserve"> other fields. This means that information in computer security, cyber and those of other areas may vary hence meaning that this </w:t>
      </w:r>
      <w:r w:rsidR="005C7834">
        <w:rPr>
          <w:rFonts w:ascii="Times New Roman" w:hAnsi="Times New Roman" w:cs="Times New Roman"/>
          <w:sz w:val="24"/>
          <w:szCs w:val="24"/>
        </w:rPr>
        <w:t>term is not limited to one field</w:t>
      </w:r>
      <w:r w:rsidRPr="00026A1A">
        <w:rPr>
          <w:rFonts w:ascii="Times New Roman" w:hAnsi="Times New Roman" w:cs="Times New Roman"/>
          <w:sz w:val="24"/>
          <w:szCs w:val="24"/>
        </w:rPr>
        <w:t xml:space="preserve"> as the cyber and computer security may be. Again, cyber mainly involves in</w:t>
      </w:r>
      <w:r w:rsidR="005C7834">
        <w:rPr>
          <w:rFonts w:ascii="Times New Roman" w:hAnsi="Times New Roman" w:cs="Times New Roman"/>
          <w:sz w:val="24"/>
          <w:szCs w:val="24"/>
        </w:rPr>
        <w:t>novations or areas of concern to</w:t>
      </w:r>
      <w:r w:rsidRPr="00026A1A">
        <w:rPr>
          <w:rFonts w:ascii="Times New Roman" w:hAnsi="Times New Roman" w:cs="Times New Roman"/>
          <w:sz w:val="24"/>
          <w:szCs w:val="24"/>
        </w:rPr>
        <w:t xml:space="preserve"> the world of technology</w:t>
      </w:r>
      <w:r w:rsidR="00C02723">
        <w:rPr>
          <w:rFonts w:ascii="Times New Roman" w:hAnsi="Times New Roman" w:cs="Times New Roman"/>
          <w:sz w:val="24"/>
          <w:szCs w:val="24"/>
        </w:rPr>
        <w:t xml:space="preserve"> fuelled by the internet</w:t>
      </w:r>
      <w:r w:rsidRPr="00026A1A">
        <w:rPr>
          <w:rFonts w:ascii="Times New Roman" w:hAnsi="Times New Roman" w:cs="Times New Roman"/>
          <w:sz w:val="24"/>
          <w:szCs w:val="24"/>
        </w:rPr>
        <w:t>.</w:t>
      </w:r>
      <w:r w:rsidR="00C02723" w:rsidRPr="00C02723">
        <w:rPr>
          <w:rFonts w:ascii="Times New Roman" w:hAnsi="Times New Roman" w:cs="Times New Roman"/>
          <w:sz w:val="24"/>
          <w:szCs w:val="24"/>
        </w:rPr>
        <w:t xml:space="preserve"> Ac</w:t>
      </w:r>
      <w:r w:rsidR="005C7834">
        <w:rPr>
          <w:rFonts w:ascii="Times New Roman" w:hAnsi="Times New Roman" w:cs="Times New Roman"/>
          <w:sz w:val="24"/>
          <w:szCs w:val="24"/>
        </w:rPr>
        <w:t>cording to Han et al. (2018), “</w:t>
      </w:r>
      <w:r w:rsidR="00C02723" w:rsidRPr="00C02723">
        <w:rPr>
          <w:rFonts w:ascii="Times New Roman" w:hAnsi="Times New Roman" w:cs="Times New Roman"/>
          <w:sz w:val="24"/>
          <w:szCs w:val="24"/>
        </w:rPr>
        <w:t>the internet is becoming the town square for th</w:t>
      </w:r>
      <w:r w:rsidR="005C7834">
        <w:rPr>
          <w:rFonts w:ascii="Times New Roman" w:hAnsi="Times New Roman" w:cs="Times New Roman"/>
          <w:sz w:val="24"/>
          <w:szCs w:val="24"/>
        </w:rPr>
        <w:t xml:space="preserve">e global village of tomorrow”. </w:t>
      </w:r>
      <w:r w:rsidR="003B145E">
        <w:rPr>
          <w:rFonts w:ascii="Times New Roman" w:hAnsi="Times New Roman" w:cs="Times New Roman"/>
          <w:sz w:val="24"/>
          <w:szCs w:val="24"/>
        </w:rPr>
        <w:t xml:space="preserve">Cyber </w:t>
      </w:r>
      <w:r w:rsidRPr="00026A1A">
        <w:rPr>
          <w:rFonts w:ascii="Times New Roman" w:hAnsi="Times New Roman" w:cs="Times New Roman"/>
          <w:sz w:val="24"/>
          <w:szCs w:val="24"/>
        </w:rPr>
        <w:t xml:space="preserve">is different from the two terms since it can also include situations and activities such as cyberbullying, cyber publishing and cyber suicide. Therefore, this is different compared to information and cyber security since they don’t encompass practical activities. Concerning cybersecurity, it is different from information and </w:t>
      </w:r>
      <w:r w:rsidR="005C7834">
        <w:rPr>
          <w:rFonts w:ascii="Times New Roman" w:hAnsi="Times New Roman" w:cs="Times New Roman"/>
          <w:sz w:val="24"/>
          <w:szCs w:val="24"/>
        </w:rPr>
        <w:t>cyber because it mostly includes</w:t>
      </w:r>
      <w:r w:rsidRPr="00026A1A">
        <w:rPr>
          <w:rFonts w:ascii="Times New Roman" w:hAnsi="Times New Roman" w:cs="Times New Roman"/>
          <w:sz w:val="24"/>
          <w:szCs w:val="24"/>
        </w:rPr>
        <w:t xml:space="preserve"> the physical parts of the computer (Whyte &amp; Mazanec, 2018).  Some of these parts are; software and hardware which are secured using antiviruses. Therefore, cybersecurity integrates different software to secure data on devices. </w:t>
      </w:r>
    </w:p>
    <w:p w:rsidR="00026A1A" w:rsidRPr="006161CA" w:rsidRDefault="00026A1A" w:rsidP="006161CA">
      <w:pPr>
        <w:spacing w:line="480" w:lineRule="auto"/>
        <w:jc w:val="center"/>
        <w:rPr>
          <w:rFonts w:ascii="Times New Roman" w:hAnsi="Times New Roman" w:cs="Times New Roman"/>
          <w:b/>
          <w:sz w:val="24"/>
          <w:szCs w:val="24"/>
        </w:rPr>
      </w:pPr>
      <w:r w:rsidRPr="006161CA">
        <w:rPr>
          <w:rFonts w:ascii="Times New Roman" w:hAnsi="Times New Roman" w:cs="Times New Roman"/>
          <w:b/>
          <w:sz w:val="24"/>
          <w:szCs w:val="24"/>
        </w:rPr>
        <w:t>Question 2</w:t>
      </w:r>
    </w:p>
    <w:p w:rsidR="00026A1A" w:rsidRPr="00026A1A" w:rsidRDefault="00026A1A" w:rsidP="00F94564">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 xml:space="preserve">Some of the advanced mobile devices such as iPhone and BlackBerry among others have achieved an environment with wireless mobility to expand personal communication, entertainment, and businesses. Besides, their increased use and accommodation have led to increased magnitudes in the depth and breadth of mobile security threats. According to Taylor (2018), data breaches are real in organizations and businesses of any size, from the big multinational corporations to small businesses. Therefore, organizations and businesses may </w:t>
      </w:r>
      <w:r w:rsidRPr="00026A1A">
        <w:rPr>
          <w:rFonts w:ascii="Times New Roman" w:hAnsi="Times New Roman" w:cs="Times New Roman"/>
          <w:sz w:val="24"/>
          <w:szCs w:val="24"/>
        </w:rPr>
        <w:lastRenderedPageBreak/>
        <w:t>be required to come up with strategies that will allow productivity, efficiency, and flexibility in their daily operations. To develop a valid and reliable mobile security strategy, it is critical to understand the business’s mobile security risk profile.</w:t>
      </w:r>
    </w:p>
    <w:p w:rsidR="00026A1A" w:rsidRPr="00026A1A" w:rsidRDefault="00026A1A" w:rsidP="00F94564">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One step that can be used to evaluate the effectiveness of an organization’ mobile security plan is collaboration. It is important to assemble everyone since efficient strategies depend on the input, efforts, participation of all departments and coordination in the organization. This ensures that all the members are involved in the implementation of the security plan. For example, members from departments such as IT, Human Relations, Auditors, financial and legal may all be critical in coming up with a comprehensive security plan. The next step is the evaluation, which includes a thorough assessment as a way of minimizing the risks. Also, risk assessments and audits can be critical in determining the access of data, where it is and what it is being used for (Whyte &amp; Mazanec, 2018). For example, thorough assessments can be done in all the departments to determine critical prerequisites towards developing a comprehensive and effective security strategy.</w:t>
      </w:r>
    </w:p>
    <w:p w:rsidR="00F94564" w:rsidRDefault="00026A1A" w:rsidP="005C7834">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 xml:space="preserve">Sustenance is another step that can be evaluated to obtain an effective organization mobile security plan. Organizations may have policies and mobile security puzzles for the benefit of protecting their data from being corrupt and lost. </w:t>
      </w:r>
      <w:r w:rsidR="005C7834">
        <w:rPr>
          <w:rFonts w:ascii="Times New Roman" w:hAnsi="Times New Roman" w:cs="Times New Roman"/>
          <w:sz w:val="24"/>
          <w:szCs w:val="24"/>
        </w:rPr>
        <w:t>Andrei (2018), argues that that “</w:t>
      </w:r>
      <w:r w:rsidR="0047589A" w:rsidRPr="00026A1A">
        <w:rPr>
          <w:rFonts w:ascii="Times New Roman" w:hAnsi="Times New Roman" w:cs="Times New Roman"/>
          <w:sz w:val="24"/>
          <w:szCs w:val="24"/>
        </w:rPr>
        <w:t>we</w:t>
      </w:r>
      <w:r w:rsidRPr="00026A1A">
        <w:rPr>
          <w:rFonts w:ascii="Times New Roman" w:hAnsi="Times New Roman" w:cs="Times New Roman"/>
          <w:sz w:val="24"/>
          <w:szCs w:val="24"/>
        </w:rPr>
        <w:t xml:space="preserve"> are drowning in informatio</w:t>
      </w:r>
      <w:r w:rsidR="005C7834">
        <w:rPr>
          <w:rFonts w:ascii="Times New Roman" w:hAnsi="Times New Roman" w:cs="Times New Roman"/>
          <w:sz w:val="24"/>
          <w:szCs w:val="24"/>
        </w:rPr>
        <w:t>n but starved for knowledge”.  P</w:t>
      </w:r>
      <w:r w:rsidRPr="00026A1A">
        <w:rPr>
          <w:rFonts w:ascii="Times New Roman" w:hAnsi="Times New Roman" w:cs="Times New Roman"/>
          <w:sz w:val="24"/>
          <w:szCs w:val="24"/>
        </w:rPr>
        <w:t xml:space="preserve">olicies and mobile puzzles may be critical hence acting as effective security strategies. For example, the inclusion of intricate patterns and mobile passwords across all departments in the organization may be vital towards minimizing the organizations from exposure and litigation. This is because monitoring, management, and review </w:t>
      </w:r>
      <w:r w:rsidR="005C7834">
        <w:rPr>
          <w:rFonts w:ascii="Times New Roman" w:hAnsi="Times New Roman" w:cs="Times New Roman"/>
          <w:sz w:val="24"/>
          <w:szCs w:val="24"/>
        </w:rPr>
        <w:t xml:space="preserve">of </w:t>
      </w:r>
      <w:r w:rsidRPr="00026A1A">
        <w:rPr>
          <w:rFonts w:ascii="Times New Roman" w:hAnsi="Times New Roman" w:cs="Times New Roman"/>
          <w:sz w:val="24"/>
          <w:szCs w:val="24"/>
        </w:rPr>
        <w:t xml:space="preserve">the security strategies are ensured. Building a mobile aware IT infrastructure may also be critical in achieving a security plan. This can be made possible with the help of servers and networking. For example, the organization can shift </w:t>
      </w:r>
      <w:r w:rsidRPr="00026A1A">
        <w:rPr>
          <w:rFonts w:ascii="Times New Roman" w:hAnsi="Times New Roman" w:cs="Times New Roman"/>
          <w:sz w:val="24"/>
          <w:szCs w:val="24"/>
        </w:rPr>
        <w:lastRenderedPageBreak/>
        <w:t xml:space="preserve">from using the emails to transactions that are business-oriented with back-end database systems such as ERP to achieve a strong authentication. </w:t>
      </w:r>
    </w:p>
    <w:p w:rsidR="00026A1A" w:rsidRPr="00F94564" w:rsidRDefault="00026A1A" w:rsidP="00F94564">
      <w:pPr>
        <w:spacing w:line="480" w:lineRule="auto"/>
        <w:jc w:val="center"/>
        <w:rPr>
          <w:rFonts w:ascii="Times New Roman" w:hAnsi="Times New Roman" w:cs="Times New Roman"/>
          <w:b/>
          <w:sz w:val="24"/>
          <w:szCs w:val="24"/>
        </w:rPr>
      </w:pPr>
      <w:r w:rsidRPr="00F94564">
        <w:rPr>
          <w:rFonts w:ascii="Times New Roman" w:hAnsi="Times New Roman" w:cs="Times New Roman"/>
          <w:b/>
          <w:sz w:val="24"/>
          <w:szCs w:val="24"/>
        </w:rPr>
        <w:t>Question 3</w:t>
      </w:r>
    </w:p>
    <w:p w:rsidR="00026A1A" w:rsidRPr="00026A1A" w:rsidRDefault="00026A1A" w:rsidP="00F94564">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 xml:space="preserve">Cyber warfare encompasses actions that are conducted by a nation or an internal organization with an aim to attack as well as attempting to damage another </w:t>
      </w:r>
      <w:r w:rsidR="00F94564" w:rsidRPr="00026A1A">
        <w:rPr>
          <w:rFonts w:ascii="Times New Roman" w:hAnsi="Times New Roman" w:cs="Times New Roman"/>
          <w:sz w:val="24"/>
          <w:szCs w:val="24"/>
        </w:rPr>
        <w:t>nation’s</w:t>
      </w:r>
      <w:r w:rsidRPr="00026A1A">
        <w:rPr>
          <w:rFonts w:ascii="Times New Roman" w:hAnsi="Times New Roman" w:cs="Times New Roman"/>
          <w:sz w:val="24"/>
          <w:szCs w:val="24"/>
        </w:rPr>
        <w:t xml:space="preserve"> computers or information networks by computer viruses and also damaging of </w:t>
      </w:r>
      <w:r w:rsidR="0047589A" w:rsidRPr="00026A1A">
        <w:rPr>
          <w:rFonts w:ascii="Times New Roman" w:hAnsi="Times New Roman" w:cs="Times New Roman"/>
          <w:sz w:val="24"/>
          <w:szCs w:val="24"/>
        </w:rPr>
        <w:t>software</w:t>
      </w:r>
      <w:r w:rsidRPr="00026A1A">
        <w:rPr>
          <w:rFonts w:ascii="Times New Roman" w:hAnsi="Times New Roman" w:cs="Times New Roman"/>
          <w:sz w:val="24"/>
          <w:szCs w:val="24"/>
        </w:rPr>
        <w:t xml:space="preserve">. Cyber warfare may aim at destroying the networks by corrupting how they work with an aim to steal or destroy data </w:t>
      </w:r>
      <w:r w:rsidR="0047589A">
        <w:rPr>
          <w:rFonts w:ascii="Times New Roman" w:hAnsi="Times New Roman" w:cs="Times New Roman"/>
          <w:sz w:val="24"/>
          <w:szCs w:val="24"/>
        </w:rPr>
        <w:t xml:space="preserve">or technological discoveries </w:t>
      </w:r>
      <w:r w:rsidRPr="00026A1A">
        <w:rPr>
          <w:rFonts w:ascii="Times New Roman" w:hAnsi="Times New Roman" w:cs="Times New Roman"/>
          <w:sz w:val="24"/>
          <w:szCs w:val="24"/>
        </w:rPr>
        <w:t>from them</w:t>
      </w:r>
      <w:r w:rsidR="005C7834">
        <w:rPr>
          <w:rFonts w:ascii="Times New Roman" w:hAnsi="Times New Roman" w:cs="Times New Roman"/>
          <w:sz w:val="24"/>
          <w:szCs w:val="24"/>
        </w:rPr>
        <w:t>. According to Taylor (2018), “t</w:t>
      </w:r>
      <w:r w:rsidRPr="00026A1A">
        <w:rPr>
          <w:rFonts w:ascii="Times New Roman" w:hAnsi="Times New Roman" w:cs="Times New Roman"/>
          <w:sz w:val="24"/>
          <w:szCs w:val="24"/>
        </w:rPr>
        <w:t xml:space="preserve">echnological discoveries are the spermatozoa of social change’’. On the other hand, cyber terrorism is the direct use of the internet to perform acts that may threaten, lose lives and body harms with an aim to achieve politically by using intimidation. At times, terrorists may aim at damaging the networks and satellite’s that help the particular nation to have efficient communication. </w:t>
      </w:r>
    </w:p>
    <w:p w:rsidR="00026A1A" w:rsidRPr="00026A1A" w:rsidRDefault="00026A1A" w:rsidP="00F94564">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 xml:space="preserve">Cyber warfare involves two attack methods namely; sabotage and espionage or security breaches. In regards to sabotage, the computers which deal with finance and military operations are at high risk in case of an attack. This is aimed at affecting the communications, power, fuel and infrastructures systems. Also, the security breaches damage the software, computers with the aim of stealing classified information from the rival nation. </w:t>
      </w:r>
      <w:r w:rsidR="0047589A" w:rsidRPr="00026A1A">
        <w:rPr>
          <w:rFonts w:ascii="Times New Roman" w:hAnsi="Times New Roman" w:cs="Times New Roman"/>
          <w:sz w:val="24"/>
          <w:szCs w:val="24"/>
        </w:rPr>
        <w:t>Cyber terrorism</w:t>
      </w:r>
      <w:r w:rsidRPr="00026A1A">
        <w:rPr>
          <w:rFonts w:ascii="Times New Roman" w:hAnsi="Times New Roman" w:cs="Times New Roman"/>
          <w:sz w:val="24"/>
          <w:szCs w:val="24"/>
        </w:rPr>
        <w:t xml:space="preserve"> can be categorized in simple, advanced and the complex levels according to the seriousness of the case (Whyte &amp; Mazanec, 2018). The simple-unstructured involves the use of technological tools that are created by someone else during the attacks. The advanced-structured level involves complicated attacks that use hacking tools to achieve command and control. Lastly, complex-coordinated leads to mass-disruption situations since complex hacking tools are used to gain command and control. </w:t>
      </w:r>
    </w:p>
    <w:p w:rsidR="00026A1A" w:rsidRPr="00026A1A" w:rsidRDefault="00026A1A" w:rsidP="00F94564">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lastRenderedPageBreak/>
        <w:t>The difference between cyber warfare and cyber terrorism is the</w:t>
      </w:r>
      <w:r w:rsidR="0047589A">
        <w:rPr>
          <w:rFonts w:ascii="Times New Roman" w:hAnsi="Times New Roman" w:cs="Times New Roman"/>
          <w:sz w:val="24"/>
          <w:szCs w:val="24"/>
        </w:rPr>
        <w:t xml:space="preserve"> driving</w:t>
      </w:r>
      <w:r w:rsidRPr="00026A1A">
        <w:rPr>
          <w:rFonts w:ascii="Times New Roman" w:hAnsi="Times New Roman" w:cs="Times New Roman"/>
          <w:sz w:val="24"/>
          <w:szCs w:val="24"/>
        </w:rPr>
        <w:t xml:space="preserve"> motive. Although both activities i</w:t>
      </w:r>
      <w:r w:rsidR="009A4AF2">
        <w:rPr>
          <w:rFonts w:ascii="Times New Roman" w:hAnsi="Times New Roman" w:cs="Times New Roman"/>
          <w:sz w:val="24"/>
          <w:szCs w:val="24"/>
        </w:rPr>
        <w:t xml:space="preserve">nvolve the same actions and </w:t>
      </w:r>
      <w:r w:rsidRPr="00026A1A">
        <w:rPr>
          <w:rFonts w:ascii="Times New Roman" w:hAnsi="Times New Roman" w:cs="Times New Roman"/>
          <w:sz w:val="24"/>
          <w:szCs w:val="24"/>
        </w:rPr>
        <w:t xml:space="preserve">hacking tools, the intention regarding the two crimes is different. Cyber warfare cases are situated in secrecy with high profile skills since the hackers fear to be arrested (Han et al., 2018). Therefore, this may happen while no one expects it since it involves sophisticated technology. On the other hand, the intention of </w:t>
      </w:r>
      <w:r w:rsidR="009A4AF2" w:rsidRPr="00026A1A">
        <w:rPr>
          <w:rFonts w:ascii="Times New Roman" w:hAnsi="Times New Roman" w:cs="Times New Roman"/>
          <w:sz w:val="24"/>
          <w:szCs w:val="24"/>
        </w:rPr>
        <w:t>cyber terrorism</w:t>
      </w:r>
      <w:r w:rsidRPr="00026A1A">
        <w:rPr>
          <w:rFonts w:ascii="Times New Roman" w:hAnsi="Times New Roman" w:cs="Times New Roman"/>
          <w:sz w:val="24"/>
          <w:szCs w:val="24"/>
        </w:rPr>
        <w:t xml:space="preserve"> cases is well known before they attack a particular nation. Terrorists may warn the nation before they attack as a way of hinting that the attack will be disastrous. Although both cyber warfare and cyber terrorism are lethal activities towards the peace and operations of a country, the intent differentiates them. </w:t>
      </w:r>
    </w:p>
    <w:p w:rsidR="00026A1A" w:rsidRPr="00026A1A" w:rsidRDefault="00026A1A" w:rsidP="00F94564">
      <w:pPr>
        <w:spacing w:line="480" w:lineRule="auto"/>
        <w:ind w:firstLine="284"/>
        <w:rPr>
          <w:rFonts w:ascii="Times New Roman" w:hAnsi="Times New Roman" w:cs="Times New Roman"/>
          <w:sz w:val="24"/>
          <w:szCs w:val="24"/>
        </w:rPr>
      </w:pPr>
      <w:r w:rsidRPr="00026A1A">
        <w:rPr>
          <w:rFonts w:ascii="Times New Roman" w:hAnsi="Times New Roman" w:cs="Times New Roman"/>
          <w:sz w:val="24"/>
          <w:szCs w:val="24"/>
        </w:rPr>
        <w:t>Conclusively, it is important that organizations consider comprehensive and effective ways of minimizing risks related to technological challenges. Organizations collect significant amounts of data underpayments, personal data as well as security. Therefore, this data is sensitive hence it should be protected from potential vulnerabilities to keep it safe and protected. Technological risks will continue affecting organizations since machines are still prone to get attacked hackers. Hence, organizations should focus on implementing concrete strategies to counter technological risks.</w:t>
      </w:r>
    </w:p>
    <w:p w:rsidR="00F94564" w:rsidRDefault="00F94564" w:rsidP="00026A1A">
      <w:pPr>
        <w:spacing w:line="480" w:lineRule="auto"/>
        <w:rPr>
          <w:rFonts w:ascii="Times New Roman" w:hAnsi="Times New Roman" w:cs="Times New Roman"/>
          <w:sz w:val="24"/>
          <w:szCs w:val="24"/>
        </w:rPr>
      </w:pPr>
    </w:p>
    <w:p w:rsidR="00F94564" w:rsidRDefault="00F94564" w:rsidP="00026A1A">
      <w:pPr>
        <w:spacing w:line="480" w:lineRule="auto"/>
        <w:rPr>
          <w:rFonts w:ascii="Times New Roman" w:hAnsi="Times New Roman" w:cs="Times New Roman"/>
          <w:sz w:val="24"/>
          <w:szCs w:val="24"/>
        </w:rPr>
      </w:pPr>
    </w:p>
    <w:p w:rsidR="00F94564" w:rsidRDefault="00F94564" w:rsidP="00026A1A">
      <w:pPr>
        <w:spacing w:line="480" w:lineRule="auto"/>
        <w:rPr>
          <w:rFonts w:ascii="Times New Roman" w:hAnsi="Times New Roman" w:cs="Times New Roman"/>
          <w:sz w:val="24"/>
          <w:szCs w:val="24"/>
        </w:rPr>
      </w:pPr>
    </w:p>
    <w:p w:rsidR="00F94564" w:rsidRDefault="00F94564" w:rsidP="00026A1A">
      <w:pPr>
        <w:spacing w:line="480" w:lineRule="auto"/>
        <w:rPr>
          <w:rFonts w:ascii="Times New Roman" w:hAnsi="Times New Roman" w:cs="Times New Roman"/>
          <w:sz w:val="24"/>
          <w:szCs w:val="24"/>
        </w:rPr>
      </w:pPr>
    </w:p>
    <w:p w:rsidR="000E1FE4" w:rsidRDefault="000E1FE4" w:rsidP="00026A1A">
      <w:pPr>
        <w:spacing w:line="480" w:lineRule="auto"/>
        <w:rPr>
          <w:rFonts w:ascii="Times New Roman" w:hAnsi="Times New Roman" w:cs="Times New Roman"/>
          <w:sz w:val="24"/>
          <w:szCs w:val="24"/>
        </w:rPr>
      </w:pPr>
    </w:p>
    <w:p w:rsidR="000E1FE4" w:rsidRDefault="000E1FE4" w:rsidP="00026A1A">
      <w:pPr>
        <w:spacing w:line="480" w:lineRule="auto"/>
        <w:rPr>
          <w:rFonts w:ascii="Times New Roman" w:hAnsi="Times New Roman" w:cs="Times New Roman"/>
          <w:sz w:val="24"/>
          <w:szCs w:val="24"/>
        </w:rPr>
      </w:pPr>
    </w:p>
    <w:p w:rsidR="009A4AF2" w:rsidRDefault="009A4AF2" w:rsidP="009A4AF2">
      <w:pPr>
        <w:spacing w:line="480" w:lineRule="auto"/>
        <w:rPr>
          <w:rFonts w:ascii="Times New Roman" w:hAnsi="Times New Roman" w:cs="Times New Roman"/>
          <w:sz w:val="24"/>
          <w:szCs w:val="24"/>
        </w:rPr>
      </w:pPr>
    </w:p>
    <w:p w:rsidR="00581755" w:rsidRPr="00026A1A" w:rsidRDefault="00581755" w:rsidP="009A4AF2">
      <w:pPr>
        <w:spacing w:line="480" w:lineRule="auto"/>
        <w:jc w:val="center"/>
        <w:rPr>
          <w:rFonts w:ascii="Times New Roman" w:hAnsi="Times New Roman" w:cs="Times New Roman"/>
          <w:sz w:val="24"/>
          <w:szCs w:val="24"/>
        </w:rPr>
      </w:pPr>
      <w:r w:rsidRPr="00026A1A">
        <w:rPr>
          <w:rFonts w:ascii="Times New Roman" w:hAnsi="Times New Roman" w:cs="Times New Roman"/>
          <w:sz w:val="24"/>
          <w:szCs w:val="24"/>
        </w:rPr>
        <w:lastRenderedPageBreak/>
        <w:t>References</w:t>
      </w:r>
    </w:p>
    <w:p w:rsidR="00A76868" w:rsidRPr="00026A1A" w:rsidRDefault="00A76868" w:rsidP="00933B52">
      <w:pPr>
        <w:spacing w:line="480" w:lineRule="auto"/>
        <w:ind w:left="284" w:hanging="284"/>
        <w:rPr>
          <w:rFonts w:ascii="Times New Roman" w:hAnsi="Times New Roman" w:cs="Times New Roman"/>
          <w:sz w:val="24"/>
          <w:szCs w:val="24"/>
        </w:rPr>
      </w:pPr>
      <w:r w:rsidRPr="00026A1A">
        <w:rPr>
          <w:rFonts w:ascii="Times New Roman" w:hAnsi="Times New Roman" w:cs="Times New Roman"/>
          <w:sz w:val="24"/>
          <w:szCs w:val="24"/>
        </w:rPr>
        <w:t>Andrei, R. U. S. U., CEBERE, B. C., &amp; ACHIM, A. I. (2018). </w:t>
      </w:r>
      <w:r w:rsidRPr="00026A1A">
        <w:rPr>
          <w:rFonts w:ascii="Times New Roman" w:hAnsi="Times New Roman" w:cs="Times New Roman"/>
          <w:i/>
          <w:iCs/>
          <w:sz w:val="24"/>
          <w:szCs w:val="24"/>
        </w:rPr>
        <w:t>U.S. Patent Application No. 10/045,217</w:t>
      </w:r>
      <w:r w:rsidRPr="00026A1A">
        <w:rPr>
          <w:rFonts w:ascii="Times New Roman" w:hAnsi="Times New Roman" w:cs="Times New Roman"/>
          <w:sz w:val="24"/>
          <w:szCs w:val="24"/>
        </w:rPr>
        <w:t>.</w:t>
      </w:r>
    </w:p>
    <w:p w:rsidR="00A76868" w:rsidRPr="00026A1A" w:rsidRDefault="00A76868" w:rsidP="00933B52">
      <w:pPr>
        <w:spacing w:line="480" w:lineRule="auto"/>
        <w:ind w:left="284" w:hanging="284"/>
        <w:rPr>
          <w:rFonts w:ascii="Times New Roman" w:hAnsi="Times New Roman" w:cs="Times New Roman"/>
          <w:sz w:val="24"/>
          <w:szCs w:val="24"/>
        </w:rPr>
      </w:pPr>
      <w:r w:rsidRPr="00026A1A">
        <w:rPr>
          <w:rFonts w:ascii="Times New Roman" w:hAnsi="Times New Roman" w:cs="Times New Roman"/>
          <w:sz w:val="24"/>
          <w:szCs w:val="24"/>
        </w:rPr>
        <w:t>Han, X., Kheir, N., &amp;Balzarotti, D. (2018). Deception Techniques in Computer Security: A Research Perspective. </w:t>
      </w:r>
      <w:r w:rsidRPr="00026A1A">
        <w:rPr>
          <w:rFonts w:ascii="Times New Roman" w:hAnsi="Times New Roman" w:cs="Times New Roman"/>
          <w:i/>
          <w:iCs/>
          <w:sz w:val="24"/>
          <w:szCs w:val="24"/>
        </w:rPr>
        <w:t>ACM Computing Surveys (CSUR)</w:t>
      </w:r>
      <w:r w:rsidRPr="00026A1A">
        <w:rPr>
          <w:rFonts w:ascii="Times New Roman" w:hAnsi="Times New Roman" w:cs="Times New Roman"/>
          <w:sz w:val="24"/>
          <w:szCs w:val="24"/>
        </w:rPr>
        <w:t>, </w:t>
      </w:r>
      <w:r w:rsidRPr="00026A1A">
        <w:rPr>
          <w:rFonts w:ascii="Times New Roman" w:hAnsi="Times New Roman" w:cs="Times New Roman"/>
          <w:i/>
          <w:iCs/>
          <w:sz w:val="24"/>
          <w:szCs w:val="24"/>
        </w:rPr>
        <w:t>51</w:t>
      </w:r>
      <w:r w:rsidRPr="00026A1A">
        <w:rPr>
          <w:rFonts w:ascii="Times New Roman" w:hAnsi="Times New Roman" w:cs="Times New Roman"/>
          <w:sz w:val="24"/>
          <w:szCs w:val="24"/>
        </w:rPr>
        <w:t>(4), 80.</w:t>
      </w:r>
    </w:p>
    <w:p w:rsidR="00A76868" w:rsidRPr="00026A1A" w:rsidRDefault="00A76868" w:rsidP="00933B52">
      <w:pPr>
        <w:spacing w:line="480" w:lineRule="auto"/>
        <w:ind w:left="284" w:hanging="284"/>
        <w:rPr>
          <w:rFonts w:ascii="Times New Roman" w:hAnsi="Times New Roman" w:cs="Times New Roman"/>
          <w:sz w:val="24"/>
          <w:szCs w:val="24"/>
        </w:rPr>
      </w:pPr>
      <w:r w:rsidRPr="00026A1A">
        <w:rPr>
          <w:rFonts w:ascii="Times New Roman" w:hAnsi="Times New Roman" w:cs="Times New Roman"/>
          <w:sz w:val="24"/>
          <w:szCs w:val="24"/>
        </w:rPr>
        <w:t>Taylor, R. W., Fritsch, E. J., Liederbach, J., Saylor, M. R., &amp; Tafoya, W. L. (2018). Cyber Crime and Cyber Terrorism.</w:t>
      </w:r>
      <w:bookmarkStart w:id="0" w:name="_GoBack"/>
      <w:bookmarkEnd w:id="0"/>
    </w:p>
    <w:p w:rsidR="00A76868" w:rsidRPr="00026A1A" w:rsidRDefault="00A76868" w:rsidP="00933B52">
      <w:pPr>
        <w:spacing w:line="480" w:lineRule="auto"/>
        <w:ind w:left="284" w:hanging="284"/>
        <w:rPr>
          <w:rFonts w:ascii="Times New Roman" w:hAnsi="Times New Roman" w:cs="Times New Roman"/>
          <w:sz w:val="24"/>
          <w:szCs w:val="24"/>
        </w:rPr>
      </w:pPr>
      <w:r w:rsidRPr="00026A1A">
        <w:rPr>
          <w:rFonts w:ascii="Times New Roman" w:hAnsi="Times New Roman" w:cs="Times New Roman"/>
          <w:sz w:val="24"/>
          <w:szCs w:val="24"/>
        </w:rPr>
        <w:t>Whyte, C., &amp; Mazanec, B. (2018). </w:t>
      </w:r>
      <w:r w:rsidRPr="00026A1A">
        <w:rPr>
          <w:rFonts w:ascii="Times New Roman" w:hAnsi="Times New Roman" w:cs="Times New Roman"/>
          <w:i/>
          <w:iCs/>
          <w:sz w:val="24"/>
          <w:szCs w:val="24"/>
        </w:rPr>
        <w:t>Understanding Cyber-Warfare: Politics, Policy and Strategy</w:t>
      </w:r>
      <w:r w:rsidRPr="00026A1A">
        <w:rPr>
          <w:rFonts w:ascii="Times New Roman" w:hAnsi="Times New Roman" w:cs="Times New Roman"/>
          <w:sz w:val="24"/>
          <w:szCs w:val="24"/>
        </w:rPr>
        <w:t>. Routledge.</w:t>
      </w:r>
    </w:p>
    <w:sectPr w:rsidR="00A76868" w:rsidRPr="00026A1A" w:rsidSect="00026A1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0AED" w:rsidRDefault="00AA0AED" w:rsidP="00026A1A">
      <w:pPr>
        <w:spacing w:after="0" w:line="240" w:lineRule="auto"/>
      </w:pPr>
      <w:r>
        <w:separator/>
      </w:r>
    </w:p>
  </w:endnote>
  <w:endnote w:type="continuationSeparator" w:id="1">
    <w:p w:rsidR="00AA0AED" w:rsidRDefault="00AA0AED" w:rsidP="00026A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0AED" w:rsidRDefault="00AA0AED" w:rsidP="00026A1A">
      <w:pPr>
        <w:spacing w:after="0" w:line="240" w:lineRule="auto"/>
      </w:pPr>
      <w:r>
        <w:separator/>
      </w:r>
    </w:p>
  </w:footnote>
  <w:footnote w:type="continuationSeparator" w:id="1">
    <w:p w:rsidR="00AA0AED" w:rsidRDefault="00AA0AED" w:rsidP="00026A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90454628"/>
      <w:docPartObj>
        <w:docPartGallery w:val="Page Numbers (Top of Page)"/>
        <w:docPartUnique/>
      </w:docPartObj>
    </w:sdtPr>
    <w:sdtEndPr>
      <w:rPr>
        <w:noProof/>
      </w:rPr>
    </w:sdtEndPr>
    <w:sdtContent>
      <w:p w:rsidR="00026A1A" w:rsidRPr="00026A1A" w:rsidRDefault="00026A1A" w:rsidP="00026A1A">
        <w:pPr>
          <w:pStyle w:val="Header"/>
          <w:spacing w:line="480" w:lineRule="auto"/>
          <w:rPr>
            <w:rFonts w:ascii="Times New Roman" w:hAnsi="Times New Roman" w:cs="Times New Roman"/>
            <w:sz w:val="24"/>
            <w:szCs w:val="24"/>
          </w:rPr>
        </w:pPr>
        <w:r w:rsidRPr="00026A1A">
          <w:rPr>
            <w:rFonts w:ascii="Times New Roman" w:hAnsi="Times New Roman" w:cs="Times New Roman"/>
            <w:sz w:val="24"/>
            <w:szCs w:val="24"/>
          </w:rPr>
          <w:t xml:space="preserve">TECHNOLOGY AND RISK </w:t>
        </w:r>
        <w:r w:rsidR="005C7834">
          <w:rPr>
            <w:rFonts w:ascii="Times New Roman" w:hAnsi="Times New Roman" w:cs="Times New Roman"/>
            <w:sz w:val="24"/>
            <w:szCs w:val="24"/>
          </w:rPr>
          <w:t xml:space="preserve">                                                                                                   </w:t>
        </w:r>
        <w:r w:rsidR="00975E04" w:rsidRPr="00026A1A">
          <w:rPr>
            <w:rFonts w:ascii="Times New Roman" w:hAnsi="Times New Roman" w:cs="Times New Roman"/>
            <w:sz w:val="24"/>
            <w:szCs w:val="24"/>
          </w:rPr>
          <w:fldChar w:fldCharType="begin"/>
        </w:r>
        <w:r w:rsidRPr="00026A1A">
          <w:rPr>
            <w:rFonts w:ascii="Times New Roman" w:hAnsi="Times New Roman" w:cs="Times New Roman"/>
            <w:sz w:val="24"/>
            <w:szCs w:val="24"/>
          </w:rPr>
          <w:instrText xml:space="preserve"> PAGE   \* MERGEFORMAT </w:instrText>
        </w:r>
        <w:r w:rsidR="00975E04" w:rsidRPr="00026A1A">
          <w:rPr>
            <w:rFonts w:ascii="Times New Roman" w:hAnsi="Times New Roman" w:cs="Times New Roman"/>
            <w:sz w:val="24"/>
            <w:szCs w:val="24"/>
          </w:rPr>
          <w:fldChar w:fldCharType="separate"/>
        </w:r>
        <w:r w:rsidR="000E1FE4">
          <w:rPr>
            <w:rFonts w:ascii="Times New Roman" w:hAnsi="Times New Roman" w:cs="Times New Roman"/>
            <w:noProof/>
            <w:sz w:val="24"/>
            <w:szCs w:val="24"/>
          </w:rPr>
          <w:t>6</w:t>
        </w:r>
        <w:r w:rsidR="00975E04" w:rsidRPr="00026A1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1A" w:rsidRPr="00026A1A" w:rsidRDefault="00026A1A" w:rsidP="00026A1A">
    <w:pPr>
      <w:pStyle w:val="Header"/>
      <w:spacing w:line="480" w:lineRule="auto"/>
      <w:rPr>
        <w:rFonts w:ascii="Times New Roman" w:hAnsi="Times New Roman" w:cs="Times New Roman"/>
        <w:sz w:val="24"/>
        <w:szCs w:val="24"/>
      </w:rPr>
    </w:pPr>
    <w:r w:rsidRPr="00026A1A">
      <w:rPr>
        <w:rFonts w:ascii="Times New Roman" w:hAnsi="Times New Roman" w:cs="Times New Roman"/>
        <w:sz w:val="24"/>
        <w:szCs w:val="24"/>
      </w:rPr>
      <w:t xml:space="preserve">Running Head: TECHNOLOGY AND RISK ASSESSMENT </w:t>
    </w:r>
  </w:p>
  <w:p w:rsidR="00026A1A" w:rsidRPr="00026A1A" w:rsidRDefault="00026A1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32318"/>
    <w:rsid w:val="00013343"/>
    <w:rsid w:val="00026A1A"/>
    <w:rsid w:val="00030152"/>
    <w:rsid w:val="000312CD"/>
    <w:rsid w:val="000C6EA5"/>
    <w:rsid w:val="000E1FE4"/>
    <w:rsid w:val="000E2396"/>
    <w:rsid w:val="001704A0"/>
    <w:rsid w:val="001F0E2F"/>
    <w:rsid w:val="001F7647"/>
    <w:rsid w:val="002954C3"/>
    <w:rsid w:val="00297BB3"/>
    <w:rsid w:val="002F4E2C"/>
    <w:rsid w:val="003A5AD6"/>
    <w:rsid w:val="003B145E"/>
    <w:rsid w:val="003C774E"/>
    <w:rsid w:val="00426EAC"/>
    <w:rsid w:val="0047589A"/>
    <w:rsid w:val="004B0315"/>
    <w:rsid w:val="004D14CA"/>
    <w:rsid w:val="004E5E25"/>
    <w:rsid w:val="004F0A22"/>
    <w:rsid w:val="0052773F"/>
    <w:rsid w:val="00527BD5"/>
    <w:rsid w:val="00546996"/>
    <w:rsid w:val="00581755"/>
    <w:rsid w:val="005C7834"/>
    <w:rsid w:val="005F7DDA"/>
    <w:rsid w:val="006161CA"/>
    <w:rsid w:val="0062418E"/>
    <w:rsid w:val="00774A2C"/>
    <w:rsid w:val="007A7D4C"/>
    <w:rsid w:val="007B7F33"/>
    <w:rsid w:val="007C5732"/>
    <w:rsid w:val="00841F85"/>
    <w:rsid w:val="00846C3D"/>
    <w:rsid w:val="008B3360"/>
    <w:rsid w:val="00932318"/>
    <w:rsid w:val="00933B52"/>
    <w:rsid w:val="00955CC9"/>
    <w:rsid w:val="00975E04"/>
    <w:rsid w:val="00975E2F"/>
    <w:rsid w:val="009A4AF2"/>
    <w:rsid w:val="009A721D"/>
    <w:rsid w:val="009D2D84"/>
    <w:rsid w:val="00A76868"/>
    <w:rsid w:val="00AA0AED"/>
    <w:rsid w:val="00AC69EE"/>
    <w:rsid w:val="00B01D1D"/>
    <w:rsid w:val="00B12DE7"/>
    <w:rsid w:val="00B2570E"/>
    <w:rsid w:val="00BE64A1"/>
    <w:rsid w:val="00C02723"/>
    <w:rsid w:val="00C556D1"/>
    <w:rsid w:val="00D27858"/>
    <w:rsid w:val="00D55F51"/>
    <w:rsid w:val="00D7595F"/>
    <w:rsid w:val="00DC6696"/>
    <w:rsid w:val="00E37101"/>
    <w:rsid w:val="00ED2353"/>
    <w:rsid w:val="00F23775"/>
    <w:rsid w:val="00F8608B"/>
    <w:rsid w:val="00F945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E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6A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6A1A"/>
  </w:style>
  <w:style w:type="paragraph" w:styleId="Footer">
    <w:name w:val="footer"/>
    <w:basedOn w:val="Normal"/>
    <w:link w:val="FooterChar"/>
    <w:uiPriority w:val="99"/>
    <w:unhideWhenUsed/>
    <w:rsid w:val="00026A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6A1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1462</Words>
  <Characters>8339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cp:lastModifiedBy>
  <cp:revision>2</cp:revision>
  <dcterms:created xsi:type="dcterms:W3CDTF">2018-10-11T13:47:00Z</dcterms:created>
  <dcterms:modified xsi:type="dcterms:W3CDTF">2018-10-11T13:47:00Z</dcterms:modified>
</cp:coreProperties>
</file>